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40"/>
        <w:jc w:val="right"/>
      </w:pPr>
      <w:r>
        <w:rPr>
          <w:rFonts w:ascii="Arial" w:hAnsi="Arial" w:cs="Arial"/>
          <w:b/>
          <w:color w:val="16A394"/>
          <w:sz w:val="40"/>
          <w:rtl w:val="1"/>
          <w:szCs w:val="40"/>
          <w:bCs/>
        </w:rPr>
        <w:t>🌉 ארגז הכלים של המגשר/ת הצעיר/ה</w:t>
      </w:r>
    </w:p>
    <w:p>
      <w:pPr>
        <w:bidi w:val="1"/>
        <w:spacing w:after="120"/>
        <w:jc w:val="right"/>
      </w:pPr>
      <w:r>
        <w:rPr>
          <w:rFonts w:ascii="Arial" w:hAnsi="Arial" w:cs="Arial"/>
          <w:b w:val="0"/>
          <w:color w:val="5B6472"/>
          <w:sz w:val="20"/>
          <w:rtl w:val="1"/>
          <w:szCs w:val="20"/>
        </w:rPr>
        <w:t>ערכה להדפסה • לחט״ב, לחט״ע ולמועצת התלמידים • פדגוגיה רגשית-חברתית</w:t>
      </w:r>
    </w:p>
    <w:p>
      <w:pPr>
        <w:bidi w:val="1"/>
        <w:spacing w:after="80"/>
        <w:jc w:val="right"/>
      </w:pPr>
      <w:r>
        <w:rPr>
          <w:rFonts w:ascii="Arial" w:hAnsi="Arial" w:cs="Arial"/>
          <w:b/>
          <w:color w:val="7A5600"/>
          <w:sz w:val="22"/>
          <w:rtl w:val="1"/>
          <w:szCs w:val="22"/>
          <w:bCs/>
        </w:rPr>
        <w:t>📋 מהדורה למורה</w:t>
      </w:r>
    </w:p>
    <w:p>
      <w:pPr>
        <w:bidi w:val="1"/>
        <w:spacing w:after="80"/>
        <w:jc w:val="right"/>
      </w:pPr>
      <w:r>
        <w:rPr>
          <w:rFonts w:ascii="Arial" w:hAnsi="Arial" w:cs="Arial"/>
          <w:b/>
          <w:color w:val="16A394"/>
          <w:sz w:val="28"/>
          <w:rtl w:val="1"/>
          <w:szCs w:val="28"/>
          <w:bCs/>
        </w:rPr>
        <w:t>🎯 מטרות</w:t>
      </w:r>
    </w:p>
    <w:p>
      <w:pPr>
        <w:bidi w:val="1"/>
        <w:spacing w:after="40"/>
        <w:jc w:val="right"/>
      </w:pPr>
      <w:r>
        <w:rPr>
          <w:rFonts w:ascii="Arial" w:hAnsi="Arial" w:cs="Arial"/>
          <w:b w:val="0"/>
          <w:sz w:val="23"/>
          <w:rtl w:val="1"/>
          <w:szCs w:val="23"/>
        </w:rPr>
        <w:t>• להכיר 8 כלים של מגשרים צעירים.</w:t>
      </w:r>
    </w:p>
    <w:p>
      <w:pPr>
        <w:bidi w:val="1"/>
        <w:spacing w:after="40"/>
        <w:jc w:val="right"/>
      </w:pPr>
      <w:r>
        <w:rPr>
          <w:rFonts w:ascii="Arial" w:hAnsi="Arial" w:cs="Arial"/>
          <w:b w:val="0"/>
          <w:sz w:val="23"/>
          <w:rtl w:val="1"/>
          <w:szCs w:val="23"/>
        </w:rPr>
        <w:t>• לנתח מקרה בוחן ולבחור כלי מתאים לכל רגע.</w:t>
      </w:r>
    </w:p>
    <w:p>
      <w:pPr>
        <w:bidi w:val="1"/>
        <w:spacing w:after="40"/>
        <w:jc w:val="right"/>
      </w:pPr>
      <w:r>
        <w:rPr>
          <w:rFonts w:ascii="Arial" w:hAnsi="Arial" w:cs="Arial"/>
          <w:b w:val="0"/>
          <w:sz w:val="23"/>
          <w:rtl w:val="1"/>
          <w:szCs w:val="23"/>
        </w:rPr>
        <w:t>• לבנות תוכנית מניעה כיתתית.</w:t>
      </w:r>
    </w:p>
    <w:p>
      <w:pPr>
        <w:bidi w:val="1"/>
        <w:spacing w:after="80"/>
        <w:jc w:val="right"/>
      </w:pPr>
      <w:r>
        <w:rPr>
          <w:rFonts w:ascii="Arial" w:hAnsi="Arial" w:cs="Arial"/>
          <w:b/>
          <w:color w:val="16A394"/>
          <w:sz w:val="28"/>
          <w:rtl w:val="1"/>
          <w:szCs w:val="28"/>
          <w:bCs/>
        </w:rPr>
        <w:t>⏱️ מהלך שיעור (45 דקות)</w:t>
      </w:r>
    </w:p>
    <w:tbl>
      <w:tblPr>
        <w:tblStyle w:val="TableGrid"/>
        <w:tblW w:type="auto" w:w="0"/>
        <w:tblLook w:firstColumn="1" w:firstRow="1" w:lastColumn="0" w:lastRow="0" w:noHBand="0" w:noVBand="1" w:val="04A0"/>
        <w:bidiVisual w:val="1"/>
      </w:tblPr>
      <w:tblGrid>
        <w:gridCol w:w="5270"/>
        <w:gridCol w:w="5270"/>
      </w:tblGrid>
      <w:tr>
        <w:tc>
          <w:tcPr>
            <w:tcW w:type="dxa" w:w="5270"/>
            <w:shd w:val="clear" w:color="auto" w:fill="EEF3FF"/>
          </w:tcPr>
          <w:p>
            <w:pPr>
              <w:bidi w:val="1"/>
              <w:jc w:val="right"/>
            </w:pPr>
            <w:r/>
            <w:r>
              <w:rPr>
                <w:rFonts w:ascii="Arial" w:hAnsi="Arial" w:cs="Arial"/>
                <w:b/>
                <w:sz w:val="21"/>
                <w:rtl w:val="1"/>
                <w:szCs w:val="21"/>
                <w:bCs/>
              </w:rPr>
              <w:t>זמן</w:t>
            </w:r>
          </w:p>
        </w:tc>
        <w:tc>
          <w:tcPr>
            <w:tcW w:type="dxa" w:w="5270"/>
            <w:shd w:val="clear" w:color="auto" w:fill="EEF3FF"/>
          </w:tcPr>
          <w:p>
            <w:pPr>
              <w:bidi w:val="1"/>
              <w:jc w:val="right"/>
            </w:pPr>
            <w:r/>
            <w:r>
              <w:rPr>
                <w:rFonts w:ascii="Arial" w:hAnsi="Arial" w:cs="Arial"/>
                <w:b/>
                <w:sz w:val="21"/>
                <w:rtl w:val="1"/>
                <w:szCs w:val="21"/>
                <w:bCs/>
              </w:rPr>
              <w:t>מה עושים</w:t>
            </w:r>
          </w:p>
        </w:tc>
      </w:tr>
      <w:tr>
        <w:tc>
          <w:tcPr>
            <w:tcW w:type="dxa" w:w="5270"/>
          </w:tcPr>
          <w:p>
            <w:pPr>
              <w:bidi w:val="1"/>
              <w:jc w:val="right"/>
            </w:pPr>
            <w:r/>
            <w:r>
              <w:rPr>
                <w:rFonts w:ascii="Arial" w:hAnsi="Arial" w:cs="Arial"/>
                <w:b w:val="0"/>
                <w:sz w:val="21"/>
                <w:rtl w:val="1"/>
                <w:szCs w:val="21"/>
              </w:rPr>
              <w:t>5 דק׳</w:t>
            </w:r>
          </w:p>
        </w:tc>
        <w:tc>
          <w:tcPr>
            <w:tcW w:type="dxa" w:w="5270"/>
          </w:tcPr>
          <w:p>
            <w:pPr>
              <w:bidi w:val="1"/>
              <w:jc w:val="right"/>
            </w:pPr>
            <w:r/>
            <w:r>
              <w:rPr>
                <w:rFonts w:ascii="Arial" w:hAnsi="Arial" w:cs="Arial"/>
                <w:b w:val="0"/>
                <w:sz w:val="21"/>
                <w:rtl w:val="1"/>
                <w:szCs w:val="21"/>
              </w:rPr>
              <w:t>הצגת 8 הכלים (כרטיסים).</w:t>
            </w:r>
          </w:p>
        </w:tc>
      </w:tr>
      <w:tr>
        <w:tc>
          <w:tcPr>
            <w:tcW w:type="dxa" w:w="5270"/>
          </w:tcPr>
          <w:p>
            <w:pPr>
              <w:bidi w:val="1"/>
              <w:jc w:val="right"/>
            </w:pPr>
            <w:r/>
            <w:r>
              <w:rPr>
                <w:rFonts w:ascii="Arial" w:hAnsi="Arial" w:cs="Arial"/>
                <w:b w:val="0"/>
                <w:sz w:val="21"/>
                <w:rtl w:val="1"/>
                <w:szCs w:val="21"/>
              </w:rPr>
              <w:t>15 דק׳</w:t>
            </w:r>
          </w:p>
        </w:tc>
        <w:tc>
          <w:tcPr>
            <w:tcW w:type="dxa" w:w="5270"/>
          </w:tcPr>
          <w:p>
            <w:pPr>
              <w:bidi w:val="1"/>
              <w:jc w:val="right"/>
            </w:pPr>
            <w:r/>
            <w:r>
              <w:rPr>
                <w:rFonts w:ascii="Arial" w:hAnsi="Arial" w:cs="Arial"/>
                <w:b w:val="0"/>
                <w:sz w:val="21"/>
                <w:rtl w:val="1"/>
                <w:szCs w:val="21"/>
              </w:rPr>
              <w:t>חלק א׳ – מקרה בוחן "צוות 4" בקבוצות.</w:t>
            </w:r>
          </w:p>
        </w:tc>
      </w:tr>
      <w:tr>
        <w:tc>
          <w:tcPr>
            <w:tcW w:type="dxa" w:w="5270"/>
          </w:tcPr>
          <w:p>
            <w:pPr>
              <w:bidi w:val="1"/>
              <w:jc w:val="right"/>
            </w:pPr>
            <w:r/>
            <w:r>
              <w:rPr>
                <w:rFonts w:ascii="Arial" w:hAnsi="Arial" w:cs="Arial"/>
                <w:b w:val="0"/>
                <w:sz w:val="21"/>
                <w:rtl w:val="1"/>
                <w:szCs w:val="21"/>
              </w:rPr>
              <w:t>15 דק׳</w:t>
            </w:r>
          </w:p>
        </w:tc>
        <w:tc>
          <w:tcPr>
            <w:tcW w:type="dxa" w:w="5270"/>
          </w:tcPr>
          <w:p>
            <w:pPr>
              <w:bidi w:val="1"/>
              <w:jc w:val="right"/>
            </w:pPr>
            <w:r/>
            <w:r>
              <w:rPr>
                <w:rFonts w:ascii="Arial" w:hAnsi="Arial" w:cs="Arial"/>
                <w:b w:val="0"/>
                <w:sz w:val="21"/>
                <w:rtl w:val="1"/>
                <w:szCs w:val="21"/>
              </w:rPr>
              <w:t>חלק ב׳ – תוכנית מניעה: לפני · בזמן · אחרי.</w:t>
            </w:r>
          </w:p>
        </w:tc>
      </w:tr>
      <w:tr>
        <w:tc>
          <w:tcPr>
            <w:tcW w:type="dxa" w:w="5270"/>
          </w:tcPr>
          <w:p>
            <w:pPr>
              <w:bidi w:val="1"/>
              <w:jc w:val="right"/>
            </w:pPr>
            <w:r/>
            <w:r>
              <w:rPr>
                <w:rFonts w:ascii="Arial" w:hAnsi="Arial" w:cs="Arial"/>
                <w:b w:val="0"/>
                <w:sz w:val="21"/>
                <w:rtl w:val="1"/>
                <w:szCs w:val="21"/>
              </w:rPr>
              <w:t>7 דק׳</w:t>
            </w:r>
          </w:p>
        </w:tc>
        <w:tc>
          <w:tcPr>
            <w:tcW w:type="dxa" w:w="5270"/>
          </w:tcPr>
          <w:p>
            <w:pPr>
              <w:bidi w:val="1"/>
              <w:jc w:val="right"/>
            </w:pPr>
            <w:r/>
            <w:r>
              <w:rPr>
                <w:rFonts w:ascii="Arial" w:hAnsi="Arial" w:cs="Arial"/>
                <w:b w:val="0"/>
                <w:sz w:val="21"/>
                <w:rtl w:val="1"/>
                <w:szCs w:val="21"/>
              </w:rPr>
              <w:t>חלק ג׳ – התחייבות המגשרים הצעירים.</w:t>
            </w:r>
          </w:p>
        </w:tc>
      </w:tr>
      <w:tr>
        <w:tc>
          <w:tcPr>
            <w:tcW w:type="dxa" w:w="5270"/>
          </w:tcPr>
          <w:p>
            <w:pPr>
              <w:bidi w:val="1"/>
              <w:jc w:val="right"/>
            </w:pPr>
            <w:r/>
            <w:r>
              <w:rPr>
                <w:rFonts w:ascii="Arial" w:hAnsi="Arial" w:cs="Arial"/>
                <w:b w:val="0"/>
                <w:sz w:val="21"/>
                <w:rtl w:val="1"/>
                <w:szCs w:val="21"/>
              </w:rPr>
              <w:t>3 דק׳</w:t>
            </w:r>
          </w:p>
        </w:tc>
        <w:tc>
          <w:tcPr>
            <w:tcW w:type="dxa" w:w="5270"/>
          </w:tcPr>
          <w:p>
            <w:pPr>
              <w:bidi w:val="1"/>
              <w:jc w:val="right"/>
            </w:pPr>
            <w:r/>
            <w:r>
              <w:rPr>
                <w:rFonts w:ascii="Arial" w:hAnsi="Arial" w:cs="Arial"/>
                <w:b w:val="0"/>
                <w:sz w:val="21"/>
                <w:rtl w:val="1"/>
                <w:szCs w:val="21"/>
              </w:rPr>
              <w:t>כרטיס יציאה.</w:t>
            </w:r>
          </w:p>
        </w:tc>
      </w:tr>
    </w:tbl>
    <w:p/>
    <w:p>
      <w:pPr>
        <w:bidi w:val="1"/>
        <w:spacing w:after="40"/>
        <w:jc w:val="right"/>
      </w:pPr>
      <w:r>
        <w:rPr>
          <w:rFonts w:ascii="Arial" w:hAnsi="Arial" w:cs="Arial"/>
          <w:b w:val="0"/>
          <w:sz w:val="23"/>
          <w:rtl w:val="1"/>
          <w:szCs w:val="23"/>
        </w:rPr>
        <w:t>• מתאים להכשרת מגשרים עמיתים ולמועצת תלמידים.</w:t>
      </w:r>
    </w:p>
    <w:p>
      <w:pPr>
        <w:bidi w:val="1"/>
        <w:spacing w:after="40"/>
        <w:jc w:val="right"/>
      </w:pPr>
      <w:r>
        <w:rPr>
          <w:rFonts w:ascii="Arial" w:hAnsi="Arial" w:cs="Arial"/>
          <w:b w:val="0"/>
          <w:sz w:val="23"/>
          <w:rtl w:val="1"/>
          <w:szCs w:val="23"/>
        </w:rPr>
        <w:t>• 🔑 חלק א׳: פסק זמן · שיקוף · שאלת "מה יעזור?" · הסכם כתוב · מעקב.</w:t>
      </w:r>
    </w:p>
    <w:p>
      <w:pPr>
        <w:bidi w:val="1"/>
        <w:spacing w:after="40"/>
        <w:jc w:val="right"/>
      </w:pPr>
      <w:r>
        <w:rPr>
          <w:rFonts w:ascii="Arial" w:hAnsi="Arial" w:cs="Arial"/>
          <w:b w:val="0"/>
          <w:sz w:val="23"/>
          <w:rtl w:val="1"/>
          <w:szCs w:val="23"/>
        </w:rPr>
        <w:t>• מעש״ה כמבנה להנחיה: מבט, עידוד, שאלות, הובלה.</w:t>
      </w:r>
    </w:p>
    <w:p>
      <w:r>
        <w:br w:type="page"/>
      </w:r>
    </w:p>
    <w:p>
      <w:pPr>
        <w:bidi w:val="1"/>
        <w:spacing w:after="40"/>
        <w:jc w:val="right"/>
      </w:pPr>
      <w:r>
        <w:rPr>
          <w:rFonts w:ascii="Arial" w:hAnsi="Arial" w:cs="Arial"/>
          <w:b/>
          <w:color w:val="16A394"/>
          <w:sz w:val="40"/>
          <w:rtl w:val="1"/>
          <w:szCs w:val="40"/>
          <w:bCs/>
        </w:rPr>
        <w:t>🧰 ארגז הכלים – דף תלמיד</w:t>
      </w:r>
    </w:p>
    <w:p>
      <w:pPr>
        <w:bidi w:val="1"/>
        <w:spacing w:after="120"/>
        <w:jc w:val="right"/>
      </w:pPr>
      <w:r>
        <w:rPr>
          <w:rFonts w:ascii="Arial" w:hAnsi="Arial" w:cs="Arial"/>
          <w:b w:val="0"/>
          <w:color w:val="5B6472"/>
          <w:sz w:val="20"/>
          <w:rtl w:val="1"/>
          <w:szCs w:val="20"/>
        </w:rPr>
        <w:t>ערכה להדפסה • לחט״ב ולחט״ע • פדגוגיה רגשית-חברתית</w:t>
      </w:r>
    </w:p>
    <w:p>
      <w:pPr>
        <w:bidi w:val="1"/>
        <w:spacing w:after="80"/>
        <w:jc w:val="right"/>
      </w:pPr>
      <w:r>
        <w:rPr>
          <w:rFonts w:ascii="Arial" w:hAnsi="Arial" w:cs="Arial"/>
          <w:b/>
          <w:sz w:val="23"/>
          <w:rtl w:val="1"/>
          <w:szCs w:val="23"/>
          <w:bCs/>
        </w:rPr>
        <w:t>שם: ______________    כיתה: ________    תאריך: ________</w:t>
      </w:r>
    </w:p>
    <w:tbl>
      <w:tblPr>
        <w:tblStyle w:val="TableGrid"/>
        <w:tblW w:type="auto" w:w="0"/>
        <w:tblLook w:firstColumn="1" w:firstRow="1" w:lastColumn="0" w:lastRow="0" w:noHBand="0" w:noVBand="1" w:val="04A0"/>
        <w:bidiVisual w:val="1"/>
      </w:tblPr>
      <w:tblGrid>
        <w:gridCol w:w="5270"/>
        <w:gridCol w:w="5270"/>
      </w:tblGrid>
      <w:tr>
        <w:tc>
          <w:tcPr>
            <w:tcW w:type="dxa" w:w="5270"/>
            <w:shd w:val="clear" w:color="auto" w:fill="E9FAF6"/>
          </w:tcPr>
          <w:p>
            <w:pPr>
              <w:bidi w:val="1"/>
              <w:jc w:val="right"/>
            </w:pPr>
            <w:r/>
            <w:r>
              <w:rPr>
                <w:rFonts w:ascii="Arial" w:hAnsi="Arial" w:cs="Arial"/>
                <w:b/>
                <w:sz w:val="26"/>
                <w:rtl w:val="1"/>
                <w:szCs w:val="26"/>
                <w:bCs/>
              </w:rPr>
              <w:t>🎤 מקל הדיבור</w:t>
            </w:r>
          </w:p>
          <w:p>
            <w:pPr>
              <w:bidi w:val="1"/>
              <w:jc w:val="right"/>
            </w:pPr>
            <w:r>
              <w:rPr>
                <w:rFonts w:ascii="Arial" w:hAnsi="Arial" w:cs="Arial"/>
                <w:b w:val="0"/>
                <w:sz w:val="21"/>
                <w:rtl w:val="1"/>
                <w:szCs w:val="21"/>
              </w:rPr>
              <w:t>רק מי שמחזיק/ה מדבר/ת. מאט את השיחה ומונע קטיעות.</w:t>
            </w:r>
          </w:p>
        </w:tc>
        <w:tc>
          <w:tcPr>
            <w:tcW w:type="dxa" w:w="5270"/>
            <w:shd w:val="clear" w:color="auto" w:fill="E9FAF6"/>
          </w:tcPr>
          <w:p>
            <w:pPr>
              <w:bidi w:val="1"/>
              <w:jc w:val="right"/>
            </w:pPr>
            <w:r/>
            <w:r>
              <w:rPr>
                <w:rFonts w:ascii="Arial" w:hAnsi="Arial" w:cs="Arial"/>
                <w:b/>
                <w:sz w:val="26"/>
                <w:rtl w:val="1"/>
                <w:szCs w:val="26"/>
                <w:bCs/>
              </w:rPr>
              <w:t>🔁 שיקוף</w:t>
            </w:r>
          </w:p>
          <w:p>
            <w:pPr>
              <w:bidi w:val="1"/>
              <w:jc w:val="right"/>
            </w:pPr>
            <w:r>
              <w:rPr>
                <w:rFonts w:ascii="Arial" w:hAnsi="Arial" w:cs="Arial"/>
                <w:b w:val="0"/>
                <w:sz w:val="21"/>
                <w:rtl w:val="1"/>
                <w:szCs w:val="21"/>
              </w:rPr>
              <w:t>"אם הבנתי נכון…" – הצד מרגיש שנשמע.</w:t>
            </w:r>
          </w:p>
        </w:tc>
      </w:tr>
      <w:tr>
        <w:tc>
          <w:tcPr>
            <w:tcW w:type="dxa" w:w="5270"/>
            <w:shd w:val="clear" w:color="auto" w:fill="E9FAF6"/>
          </w:tcPr>
          <w:p>
            <w:pPr>
              <w:bidi w:val="1"/>
              <w:jc w:val="right"/>
            </w:pPr>
            <w:r/>
            <w:r>
              <w:rPr>
                <w:rFonts w:ascii="Arial" w:hAnsi="Arial" w:cs="Arial"/>
                <w:b/>
                <w:sz w:val="26"/>
                <w:rtl w:val="1"/>
                <w:szCs w:val="26"/>
                <w:bCs/>
              </w:rPr>
              <w:t>❓ שאלת "מה יעזור?"</w:t>
            </w:r>
          </w:p>
          <w:p>
            <w:pPr>
              <w:bidi w:val="1"/>
              <w:jc w:val="right"/>
            </w:pPr>
            <w:r>
              <w:rPr>
                <w:rFonts w:ascii="Arial" w:hAnsi="Arial" w:cs="Arial"/>
                <w:b w:val="0"/>
                <w:sz w:val="21"/>
                <w:rtl w:val="1"/>
                <w:szCs w:val="21"/>
              </w:rPr>
              <w:t>"מה היה עוזר לך עכשיו?" – מעבר מתלונה לפתרון.</w:t>
            </w:r>
          </w:p>
        </w:tc>
        <w:tc>
          <w:tcPr>
            <w:tcW w:type="dxa" w:w="5270"/>
            <w:shd w:val="clear" w:color="auto" w:fill="E9FAF6"/>
          </w:tcPr>
          <w:p>
            <w:pPr>
              <w:bidi w:val="1"/>
              <w:jc w:val="right"/>
            </w:pPr>
            <w:r/>
            <w:r>
              <w:rPr>
                <w:rFonts w:ascii="Arial" w:hAnsi="Arial" w:cs="Arial"/>
                <w:b/>
                <w:sz w:val="26"/>
                <w:rtl w:val="1"/>
                <w:szCs w:val="26"/>
                <w:bCs/>
              </w:rPr>
              <w:t>⏸️ פסק זמן</w:t>
            </w:r>
          </w:p>
          <w:p>
            <w:pPr>
              <w:bidi w:val="1"/>
              <w:jc w:val="right"/>
            </w:pPr>
            <w:r>
              <w:rPr>
                <w:rFonts w:ascii="Arial" w:hAnsi="Arial" w:cs="Arial"/>
                <w:b w:val="0"/>
                <w:sz w:val="21"/>
                <w:rtl w:val="1"/>
                <w:szCs w:val="21"/>
              </w:rPr>
              <w:t>כשהקולות עולים: עש״ן ד״ק, מים, ממשיכים בעוד 5 דקות.</w:t>
            </w:r>
          </w:p>
        </w:tc>
      </w:tr>
      <w:tr>
        <w:tc>
          <w:tcPr>
            <w:tcW w:type="dxa" w:w="5270"/>
            <w:shd w:val="clear" w:color="auto" w:fill="E9FAF6"/>
          </w:tcPr>
          <w:p>
            <w:pPr>
              <w:bidi w:val="1"/>
              <w:jc w:val="right"/>
            </w:pPr>
            <w:r/>
            <w:r>
              <w:rPr>
                <w:rFonts w:ascii="Arial" w:hAnsi="Arial" w:cs="Arial"/>
                <w:b/>
                <w:sz w:val="26"/>
                <w:rtl w:val="1"/>
                <w:szCs w:val="26"/>
                <w:bCs/>
              </w:rPr>
              <w:t>🔀 "גם וגם"</w:t>
            </w:r>
          </w:p>
          <w:p>
            <w:pPr>
              <w:bidi w:val="1"/>
              <w:jc w:val="right"/>
            </w:pPr>
            <w:r>
              <w:rPr>
                <w:rFonts w:ascii="Arial" w:hAnsi="Arial" w:cs="Arial"/>
                <w:b w:val="0"/>
                <w:sz w:val="21"/>
                <w:rtl w:val="1"/>
                <w:szCs w:val="21"/>
              </w:rPr>
              <w:t>מחפשים פתרון שעונה לשני הצרכים יחד.</w:t>
            </w:r>
          </w:p>
        </w:tc>
        <w:tc>
          <w:tcPr>
            <w:tcW w:type="dxa" w:w="5270"/>
            <w:shd w:val="clear" w:color="auto" w:fill="E9FAF6"/>
          </w:tcPr>
          <w:p>
            <w:pPr>
              <w:bidi w:val="1"/>
              <w:jc w:val="right"/>
            </w:pPr>
            <w:r/>
            <w:r>
              <w:rPr>
                <w:rFonts w:ascii="Arial" w:hAnsi="Arial" w:cs="Arial"/>
                <w:b/>
                <w:sz w:val="26"/>
                <w:rtl w:val="1"/>
                <w:szCs w:val="26"/>
                <w:bCs/>
              </w:rPr>
              <w:t>⚖️ קריטריון הוגן</w:t>
            </w:r>
          </w:p>
          <w:p>
            <w:pPr>
              <w:bidi w:val="1"/>
              <w:jc w:val="right"/>
            </w:pPr>
            <w:r>
              <w:rPr>
                <w:rFonts w:ascii="Arial" w:hAnsi="Arial" w:cs="Arial"/>
                <w:b w:val="0"/>
                <w:sz w:val="21"/>
                <w:rtl w:val="1"/>
                <w:szCs w:val="21"/>
              </w:rPr>
              <w:t>מחליטים לפי כלל שכולם מסכימים עליו: הגרלה, תור, סקר.</w:t>
            </w:r>
          </w:p>
        </w:tc>
      </w:tr>
      <w:tr>
        <w:tc>
          <w:tcPr>
            <w:tcW w:type="dxa" w:w="5270"/>
            <w:shd w:val="clear" w:color="auto" w:fill="E9FAF6"/>
          </w:tcPr>
          <w:p>
            <w:pPr>
              <w:bidi w:val="1"/>
              <w:jc w:val="right"/>
            </w:pPr>
            <w:r/>
            <w:r>
              <w:rPr>
                <w:rFonts w:ascii="Arial" w:hAnsi="Arial" w:cs="Arial"/>
                <w:b/>
                <w:sz w:val="26"/>
                <w:rtl w:val="1"/>
                <w:szCs w:val="26"/>
                <w:bCs/>
              </w:rPr>
              <w:t>📝 הסכם כתוב</w:t>
            </w:r>
          </w:p>
          <w:p>
            <w:pPr>
              <w:bidi w:val="1"/>
              <w:jc w:val="right"/>
            </w:pPr>
            <w:r>
              <w:rPr>
                <w:rFonts w:ascii="Arial" w:hAnsi="Arial" w:cs="Arial"/>
                <w:b w:val="0"/>
                <w:sz w:val="21"/>
                <w:rtl w:val="1"/>
                <w:szCs w:val="21"/>
              </w:rPr>
              <w:t>מי עושה מה ועד מתי – וחתימה של שני הצדדים.</w:t>
            </w:r>
          </w:p>
        </w:tc>
        <w:tc>
          <w:tcPr>
            <w:tcW w:type="dxa" w:w="5270"/>
            <w:shd w:val="clear" w:color="auto" w:fill="E9FAF6"/>
          </w:tcPr>
          <w:p>
            <w:pPr>
              <w:bidi w:val="1"/>
              <w:jc w:val="right"/>
            </w:pPr>
            <w:r/>
            <w:r>
              <w:rPr>
                <w:rFonts w:ascii="Arial" w:hAnsi="Arial" w:cs="Arial"/>
                <w:b/>
                <w:sz w:val="26"/>
                <w:rtl w:val="1"/>
                <w:szCs w:val="26"/>
                <w:bCs/>
              </w:rPr>
              <w:t>📅 מעקב</w:t>
            </w:r>
          </w:p>
          <w:p>
            <w:pPr>
              <w:bidi w:val="1"/>
              <w:jc w:val="right"/>
            </w:pPr>
            <w:r>
              <w:rPr>
                <w:rFonts w:ascii="Arial" w:hAnsi="Arial" w:cs="Arial"/>
                <w:b w:val="0"/>
                <w:sz w:val="21"/>
                <w:rtl w:val="1"/>
                <w:szCs w:val="21"/>
              </w:rPr>
              <w:t>בודקים אחרי שבוע: זה עובד? צריך לתקן?</w:t>
            </w:r>
          </w:p>
        </w:tc>
      </w:tr>
    </w:tbl>
    <w:p/>
    <w:p>
      <w:pPr>
        <w:bidi w:val="1"/>
        <w:spacing w:after="20"/>
        <w:jc w:val="right"/>
      </w:pPr>
      <w:r>
        <w:rPr>
          <w:rFonts w:ascii="Arial" w:hAnsi="Arial" w:cs="Arial"/>
          <w:b/>
          <w:color w:val="16A394"/>
          <w:sz w:val="26"/>
          <w:rtl w:val="1"/>
          <w:szCs w:val="26"/>
          <w:bCs/>
        </w:rPr>
        <w:t>חלק א׳ – מקרה בוחן: צוות 4 והתערוכה</w:t>
      </w:r>
    </w:p>
    <w:p>
      <w:pPr>
        <w:bidi w:val="1"/>
        <w:spacing w:after="80"/>
        <w:jc w:val="right"/>
      </w:pPr>
      <w:r>
        <w:rPr>
          <w:rFonts w:ascii="Arial" w:hAnsi="Arial" w:cs="Arial"/>
          <w:b w:val="0"/>
          <w:color w:val="46506A"/>
          <w:sz w:val="20"/>
          <w:rtl w:val="1"/>
          <w:szCs w:val="20"/>
        </w:rPr>
        <w:t>קראו, וכתבו ליד כל רגע את הכלי המתאים.</w:t>
      </w:r>
    </w:p>
    <w:tbl>
      <w:tblPr>
        <w:tblStyle w:val="TableGrid"/>
        <w:tblW w:type="auto" w:w="0"/>
        <w:tblLook w:firstColumn="1" w:firstRow="1" w:lastColumn="0" w:lastRow="0" w:noHBand="0" w:noVBand="1" w:val="04A0"/>
        <w:bidiVisual w:val="1"/>
      </w:tblPr>
      <w:tblGrid>
        <w:gridCol w:w="10540"/>
      </w:tblGrid>
      <w:tr>
        <w:tc>
          <w:tcPr>
            <w:tcW w:type="dxa" w:w="10540"/>
          </w:tcPr>
          <w:p>
            <w:pPr>
              <w:bidi w:val="1"/>
              <w:jc w:val="right"/>
            </w:pPr>
            <w:r/>
            <w:r>
              <w:rPr>
                <w:rFonts w:ascii="Arial" w:hAnsi="Arial" w:cs="Arial"/>
                <w:b w:val="0"/>
                <w:sz w:val="21"/>
                <w:rtl w:val="1"/>
                <w:szCs w:val="21"/>
              </w:rPr>
              <w:t>📂 המקרה</w:t>
            </w:r>
            <w:r>
              <w:br/>
            </w:r>
            <w:r>
              <w:rPr>
                <w:rFonts w:ascii="Arial" w:hAnsi="Arial" w:cs="Arial"/>
                <w:b w:val="0"/>
                <w:sz w:val="21"/>
                <w:rtl w:val="1"/>
                <w:szCs w:val="21"/>
              </w:rPr>
              <w:t>לצוות 4 – מאיה, אביב, ג׳ואן ונוי – יש שבועיים להכין תחנה לתערוכת המדעים. מאיה, שאכפת לה מאוד מהציון, לקחה על עצמה כמעט הכול: המחקר, הדגם והמצגת. אביב אומר שאף אחד לא שואל אותו מה דעתו, ג׳ואן, שעלתה לארץ לפני שנה, לא בטוחה שהבינה את ההוראות ומתביישת לשאול, ונוי עסוק בהכנה לתחרות כדורסל. שלושה ימים לפני התערוכה מאיה מתפרצת: "אני עושה הכול לבד ואתם סתם יושבים!" והצוות שותק.</w:t>
            </w:r>
          </w:p>
        </w:tc>
      </w:tr>
    </w:tbl>
    <w:p/>
    <w:tbl>
      <w:tblPr>
        <w:tblStyle w:val="TableGrid"/>
        <w:tblW w:type="auto" w:w="0"/>
        <w:tblLook w:firstColumn="1" w:firstRow="1" w:lastColumn="0" w:lastRow="0" w:noHBand="0" w:noVBand="1" w:val="04A0"/>
        <w:bidiVisual w:val="1"/>
      </w:tblPr>
      <w:tblGrid>
        <w:gridCol w:w="3513"/>
        <w:gridCol w:w="3513"/>
        <w:gridCol w:w="3513"/>
      </w:tblGrid>
      <w:tr>
        <w:tc>
          <w:tcPr>
            <w:tcW w:type="dxa" w:w="3513"/>
            <w:shd w:val="clear" w:color="auto" w:fill="EEF3FF"/>
          </w:tcPr>
          <w:p>
            <w:pPr>
              <w:bidi w:val="1"/>
              <w:jc w:val="right"/>
            </w:pPr>
            <w:r/>
            <w:r>
              <w:rPr>
                <w:rFonts w:ascii="Arial" w:hAnsi="Arial" w:cs="Arial"/>
                <w:b/>
                <w:sz w:val="21"/>
                <w:rtl w:val="1"/>
                <w:szCs w:val="21"/>
                <w:bCs/>
              </w:rPr>
              <w:t>הרגע</w:t>
            </w:r>
          </w:p>
        </w:tc>
        <w:tc>
          <w:tcPr>
            <w:tcW w:type="dxa" w:w="3513"/>
            <w:shd w:val="clear" w:color="auto" w:fill="EEF3FF"/>
          </w:tcPr>
          <w:p>
            <w:pPr>
              <w:bidi w:val="1"/>
              <w:jc w:val="right"/>
            </w:pPr>
            <w:r/>
            <w:r>
              <w:rPr>
                <w:rFonts w:ascii="Arial" w:hAnsi="Arial" w:cs="Arial"/>
                <w:b/>
                <w:sz w:val="21"/>
                <w:rtl w:val="1"/>
                <w:szCs w:val="21"/>
                <w:bCs/>
              </w:rPr>
              <w:t>הכלי</w:t>
            </w:r>
          </w:p>
        </w:tc>
        <w:tc>
          <w:tcPr>
            <w:tcW w:type="dxa" w:w="3513"/>
            <w:shd w:val="clear" w:color="auto" w:fill="EEF3FF"/>
          </w:tcPr>
          <w:p>
            <w:pPr>
              <w:bidi w:val="1"/>
              <w:jc w:val="right"/>
            </w:pPr>
            <w:r/>
            <w:r>
              <w:rPr>
                <w:rFonts w:ascii="Arial" w:hAnsi="Arial" w:cs="Arial"/>
                <w:b/>
                <w:sz w:val="21"/>
                <w:rtl w:val="1"/>
                <w:szCs w:val="21"/>
                <w:bCs/>
              </w:rPr>
              <w:t>מה אומרים?</w:t>
            </w:r>
          </w:p>
        </w:tc>
      </w:tr>
      <w:tr>
        <w:tc>
          <w:tcPr>
            <w:tcW w:type="dxa" w:w="3513"/>
          </w:tcPr>
          <w:p>
            <w:pPr>
              <w:bidi w:val="1"/>
              <w:jc w:val="right"/>
            </w:pPr>
            <w:r/>
            <w:r>
              <w:rPr>
                <w:rFonts w:ascii="Arial" w:hAnsi="Arial" w:cs="Arial"/>
                <w:b w:val="0"/>
                <w:sz w:val="21"/>
                <w:rtl w:val="1"/>
                <w:szCs w:val="21"/>
              </w:rPr>
              <w:t>מאיה מתפרצת והצוות שותק. איזה כלי ראשון?</w:t>
            </w:r>
          </w:p>
        </w:tc>
        <w:tc>
          <w:tcPr>
            <w:tcW w:type="dxa" w:w="3513"/>
          </w:tcPr>
          <w:p>
            <w:pPr>
              <w:bidi w:val="1"/>
              <w:spacing w:after="280"/>
              <w:jc w:val="right"/>
            </w:pPr>
            <w:r/>
            <w:r>
              <w:rPr>
                <w:rFonts w:ascii="Arial" w:hAnsi="Arial" w:cs="Arial"/>
                <w:b w:val="0"/>
                <w:sz w:val="21"/>
                <w:rtl w:val="1"/>
                <w:szCs w:val="21"/>
              </w:rPr>
            </w:r>
          </w:p>
        </w:tc>
        <w:tc>
          <w:tcPr>
            <w:tcW w:type="dxa" w:w="3513"/>
          </w:tcPr>
          <w:p>
            <w:pPr>
              <w:bidi w:val="1"/>
              <w:spacing w:after="280"/>
              <w:jc w:val="right"/>
            </w:pPr>
            <w:r/>
            <w:r>
              <w:rPr>
                <w:rFonts w:ascii="Arial" w:hAnsi="Arial" w:cs="Arial"/>
                <w:b w:val="0"/>
                <w:sz w:val="21"/>
                <w:rtl w:val="1"/>
                <w:szCs w:val="21"/>
              </w:rPr>
            </w:r>
          </w:p>
        </w:tc>
      </w:tr>
      <w:tr>
        <w:tc>
          <w:tcPr>
            <w:tcW w:type="dxa" w:w="3513"/>
          </w:tcPr>
          <w:p>
            <w:pPr>
              <w:bidi w:val="1"/>
              <w:jc w:val="right"/>
            </w:pPr>
            <w:r/>
            <w:r>
              <w:rPr>
                <w:rFonts w:ascii="Arial" w:hAnsi="Arial" w:cs="Arial"/>
                <w:b w:val="0"/>
                <w:sz w:val="21"/>
                <w:rtl w:val="1"/>
                <w:szCs w:val="21"/>
              </w:rPr>
              <w:t>אביב אומר "אף אחד לא שואל אותי". איזה כלי עוזר לו להישמע?</w:t>
            </w:r>
          </w:p>
        </w:tc>
        <w:tc>
          <w:tcPr>
            <w:tcW w:type="dxa" w:w="3513"/>
          </w:tcPr>
          <w:p>
            <w:pPr>
              <w:bidi w:val="1"/>
              <w:spacing w:after="280"/>
              <w:jc w:val="right"/>
            </w:pPr>
            <w:r/>
            <w:r>
              <w:rPr>
                <w:rFonts w:ascii="Arial" w:hAnsi="Arial" w:cs="Arial"/>
                <w:b w:val="0"/>
                <w:sz w:val="21"/>
                <w:rtl w:val="1"/>
                <w:szCs w:val="21"/>
              </w:rPr>
            </w:r>
          </w:p>
        </w:tc>
        <w:tc>
          <w:tcPr>
            <w:tcW w:type="dxa" w:w="3513"/>
          </w:tcPr>
          <w:p>
            <w:pPr>
              <w:bidi w:val="1"/>
              <w:spacing w:after="280"/>
              <w:jc w:val="right"/>
            </w:pPr>
            <w:r/>
            <w:r>
              <w:rPr>
                <w:rFonts w:ascii="Arial" w:hAnsi="Arial" w:cs="Arial"/>
                <w:b w:val="0"/>
                <w:sz w:val="21"/>
                <w:rtl w:val="1"/>
                <w:szCs w:val="21"/>
              </w:rPr>
            </w:r>
          </w:p>
        </w:tc>
      </w:tr>
      <w:tr>
        <w:tc>
          <w:tcPr>
            <w:tcW w:type="dxa" w:w="3513"/>
          </w:tcPr>
          <w:p>
            <w:pPr>
              <w:bidi w:val="1"/>
              <w:jc w:val="right"/>
            </w:pPr>
            <w:r/>
            <w:r>
              <w:rPr>
                <w:rFonts w:ascii="Arial" w:hAnsi="Arial" w:cs="Arial"/>
                <w:b w:val="0"/>
                <w:sz w:val="21"/>
                <w:rtl w:val="1"/>
                <w:szCs w:val="21"/>
              </w:rPr>
              <w:t>ג׳ואן לא הבינה את ההוראות. מה עוזר?</w:t>
            </w:r>
          </w:p>
        </w:tc>
        <w:tc>
          <w:tcPr>
            <w:tcW w:type="dxa" w:w="3513"/>
          </w:tcPr>
          <w:p>
            <w:pPr>
              <w:bidi w:val="1"/>
              <w:spacing w:after="280"/>
              <w:jc w:val="right"/>
            </w:pPr>
            <w:r/>
            <w:r>
              <w:rPr>
                <w:rFonts w:ascii="Arial" w:hAnsi="Arial" w:cs="Arial"/>
                <w:b w:val="0"/>
                <w:sz w:val="21"/>
                <w:rtl w:val="1"/>
                <w:szCs w:val="21"/>
              </w:rPr>
            </w:r>
          </w:p>
        </w:tc>
        <w:tc>
          <w:tcPr>
            <w:tcW w:type="dxa" w:w="3513"/>
          </w:tcPr>
          <w:p>
            <w:pPr>
              <w:bidi w:val="1"/>
              <w:spacing w:after="280"/>
              <w:jc w:val="right"/>
            </w:pPr>
            <w:r/>
            <w:r>
              <w:rPr>
                <w:rFonts w:ascii="Arial" w:hAnsi="Arial" w:cs="Arial"/>
                <w:b w:val="0"/>
                <w:sz w:val="21"/>
                <w:rtl w:val="1"/>
                <w:szCs w:val="21"/>
              </w:rPr>
            </w:r>
          </w:p>
        </w:tc>
      </w:tr>
      <w:tr>
        <w:tc>
          <w:tcPr>
            <w:tcW w:type="dxa" w:w="3513"/>
          </w:tcPr>
          <w:p>
            <w:pPr>
              <w:bidi w:val="1"/>
              <w:jc w:val="right"/>
            </w:pPr>
            <w:r/>
            <w:r>
              <w:rPr>
                <w:rFonts w:ascii="Arial" w:hAnsi="Arial" w:cs="Arial"/>
                <w:b w:val="0"/>
                <w:sz w:val="21"/>
                <w:rtl w:val="1"/>
                <w:szCs w:val="21"/>
              </w:rPr>
              <w:t>צריך לחלק מחדש את המשימות. איזה כלי סוגר את זה?</w:t>
            </w:r>
          </w:p>
        </w:tc>
        <w:tc>
          <w:tcPr>
            <w:tcW w:type="dxa" w:w="3513"/>
          </w:tcPr>
          <w:p>
            <w:pPr>
              <w:bidi w:val="1"/>
              <w:spacing w:after="280"/>
              <w:jc w:val="right"/>
            </w:pPr>
            <w:r/>
            <w:r>
              <w:rPr>
                <w:rFonts w:ascii="Arial" w:hAnsi="Arial" w:cs="Arial"/>
                <w:b w:val="0"/>
                <w:sz w:val="21"/>
                <w:rtl w:val="1"/>
                <w:szCs w:val="21"/>
              </w:rPr>
            </w:r>
          </w:p>
        </w:tc>
        <w:tc>
          <w:tcPr>
            <w:tcW w:type="dxa" w:w="3513"/>
          </w:tcPr>
          <w:p>
            <w:pPr>
              <w:bidi w:val="1"/>
              <w:spacing w:after="280"/>
              <w:jc w:val="right"/>
            </w:pPr>
            <w:r/>
            <w:r>
              <w:rPr>
                <w:rFonts w:ascii="Arial" w:hAnsi="Arial" w:cs="Arial"/>
                <w:b w:val="0"/>
                <w:sz w:val="21"/>
                <w:rtl w:val="1"/>
                <w:szCs w:val="21"/>
              </w:rPr>
            </w:r>
          </w:p>
        </w:tc>
      </w:tr>
      <w:tr>
        <w:tc>
          <w:tcPr>
            <w:tcW w:type="dxa" w:w="3513"/>
          </w:tcPr>
          <w:p>
            <w:pPr>
              <w:bidi w:val="1"/>
              <w:jc w:val="right"/>
            </w:pPr>
            <w:r/>
            <w:r>
              <w:rPr>
                <w:rFonts w:ascii="Arial" w:hAnsi="Arial" w:cs="Arial"/>
                <w:b w:val="0"/>
                <w:sz w:val="21"/>
                <w:rtl w:val="1"/>
                <w:szCs w:val="21"/>
              </w:rPr>
              <w:t>איך יודעים שהפתרון עבד?</w:t>
            </w:r>
          </w:p>
        </w:tc>
        <w:tc>
          <w:tcPr>
            <w:tcW w:type="dxa" w:w="3513"/>
          </w:tcPr>
          <w:p>
            <w:pPr>
              <w:bidi w:val="1"/>
              <w:spacing w:after="280"/>
              <w:jc w:val="right"/>
            </w:pPr>
            <w:r/>
            <w:r>
              <w:rPr>
                <w:rFonts w:ascii="Arial" w:hAnsi="Arial" w:cs="Arial"/>
                <w:b w:val="0"/>
                <w:sz w:val="21"/>
                <w:rtl w:val="1"/>
                <w:szCs w:val="21"/>
              </w:rPr>
            </w:r>
          </w:p>
        </w:tc>
        <w:tc>
          <w:tcPr>
            <w:tcW w:type="dxa" w:w="3513"/>
          </w:tcPr>
          <w:p>
            <w:pPr>
              <w:bidi w:val="1"/>
              <w:spacing w:after="280"/>
              <w:jc w:val="right"/>
            </w:pPr>
            <w:r/>
            <w:r>
              <w:rPr>
                <w:rFonts w:ascii="Arial" w:hAnsi="Arial" w:cs="Arial"/>
                <w:b w:val="0"/>
                <w:sz w:val="21"/>
                <w:rtl w:val="1"/>
                <w:szCs w:val="21"/>
              </w:rPr>
            </w:r>
          </w:p>
        </w:tc>
      </w:tr>
    </w:tbl>
    <w:p/>
    <w:p>
      <w:r>
        <w:br w:type="page"/>
      </w:r>
    </w:p>
    <w:p>
      <w:pPr>
        <w:bidi w:val="1"/>
        <w:spacing w:after="20"/>
        <w:jc w:val="right"/>
      </w:pPr>
      <w:r>
        <w:rPr>
          <w:rFonts w:ascii="Arial" w:hAnsi="Arial" w:cs="Arial"/>
          <w:b/>
          <w:color w:val="16A394"/>
          <w:sz w:val="26"/>
          <w:rtl w:val="1"/>
          <w:szCs w:val="26"/>
          <w:bCs/>
        </w:rPr>
        <w:t>חלק ב׳ – תוכנית מניעה כיתתית</w:t>
      </w:r>
    </w:p>
    <w:p>
      <w:pPr>
        <w:bidi w:val="1"/>
        <w:spacing w:after="80"/>
        <w:jc w:val="right"/>
      </w:pPr>
      <w:r>
        <w:rPr>
          <w:rFonts w:ascii="Arial" w:hAnsi="Arial" w:cs="Arial"/>
          <w:b w:val="0"/>
          <w:color w:val="46506A"/>
          <w:sz w:val="20"/>
          <w:rtl w:val="1"/>
          <w:szCs w:val="20"/>
        </w:rPr>
        <w:t>לכל שלב – הקיפו לפחות דבר אחד והוסיפו רעיון.</w:t>
      </w:r>
    </w:p>
    <w:p>
      <w:pPr>
        <w:bidi w:val="1"/>
        <w:spacing w:after="80"/>
        <w:jc w:val="right"/>
      </w:pPr>
      <w:r>
        <w:rPr>
          <w:rFonts w:ascii="Arial" w:hAnsi="Arial" w:cs="Arial"/>
          <w:b w:val="0"/>
          <w:sz w:val="23"/>
          <w:rtl w:val="1"/>
          <w:szCs w:val="23"/>
        </w:rPr>
        <w:t>🌱 לפני – מניעה – מה עושים כדי שמחלוקות לא יהפכו לריבים?</w:t>
      </w:r>
    </w:p>
    <w:p>
      <w:pPr>
        <w:bidi w:val="1"/>
        <w:spacing w:after="80"/>
        <w:jc w:val="right"/>
      </w:pPr>
      <w:r>
        <w:rPr>
          <w:rFonts w:ascii="Arial" w:hAnsi="Arial" w:cs="Arial"/>
          <w:b w:val="0"/>
          <w:sz w:val="23"/>
          <w:rtl w:val="1"/>
          <w:szCs w:val="23"/>
        </w:rPr>
        <w:t>◯ שיחת בוקר קצרה פעם בשבוע   ◯ כללי עבודה בצוות כבר ביום הראשון   ◯ חלוקת תפקידים כתובה   ◯ תיבת "משהו מציק לי"</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80"/>
        <w:jc w:val="right"/>
      </w:pPr>
      <w:r>
        <w:rPr>
          <w:rFonts w:ascii="Arial" w:hAnsi="Arial" w:cs="Arial"/>
          <w:b w:val="0"/>
          <w:sz w:val="23"/>
          <w:rtl w:val="1"/>
          <w:szCs w:val="23"/>
        </w:rPr>
        <w:t>🔥 בזמן – עצירה – מה הסימן המוסכם לעצור ויכוח?</w:t>
      </w:r>
    </w:p>
    <w:p>
      <w:pPr>
        <w:bidi w:val="1"/>
        <w:spacing w:after="80"/>
        <w:jc w:val="right"/>
      </w:pPr>
      <w:r>
        <w:rPr>
          <w:rFonts w:ascii="Arial" w:hAnsi="Arial" w:cs="Arial"/>
          <w:b w:val="0"/>
          <w:sz w:val="23"/>
          <w:rtl w:val="1"/>
          <w:szCs w:val="23"/>
        </w:rPr>
        <w:t>◯ מילת קוד כיתתית   ◯ יד על הלב = פסק זמן   ◯ פנייה לזוג מגשרים   ◯ עש״ן ד״ק לכל הכיתה</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80"/>
        <w:jc w:val="right"/>
      </w:pPr>
      <w:r>
        <w:rPr>
          <w:rFonts w:ascii="Arial" w:hAnsi="Arial" w:cs="Arial"/>
          <w:b w:val="0"/>
          <w:sz w:val="23"/>
          <w:rtl w:val="1"/>
          <w:szCs w:val="23"/>
        </w:rPr>
        <w:t>🌉 אחרי – תיקון – איך מתקנים ובודקים?</w:t>
      </w:r>
    </w:p>
    <w:p>
      <w:pPr>
        <w:bidi w:val="1"/>
        <w:spacing w:after="80"/>
        <w:jc w:val="right"/>
      </w:pPr>
      <w:r>
        <w:rPr>
          <w:rFonts w:ascii="Arial" w:hAnsi="Arial" w:cs="Arial"/>
          <w:b w:val="0"/>
          <w:sz w:val="23"/>
          <w:rtl w:val="1"/>
          <w:szCs w:val="23"/>
        </w:rPr>
        <w:t>◯ שיחת גישור עם מגשר/ת   ◯ הסכם כתוב   ◯ בדיקה אחרי שבוע   ◯ תודה בפומבי על פתרון</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20"/>
        <w:jc w:val="right"/>
      </w:pPr>
      <w:r>
        <w:rPr>
          <w:rFonts w:ascii="Arial" w:hAnsi="Arial" w:cs="Arial"/>
          <w:b/>
          <w:color w:val="16A394"/>
          <w:sz w:val="26"/>
          <w:rtl w:val="1"/>
          <w:szCs w:val="26"/>
          <w:bCs/>
        </w:rPr>
        <w:t>חלק ג׳ – התחייבות המגשר/ת הצעיר/ה</w:t>
      </w:r>
    </w:p>
    <w:p>
      <w:pPr>
        <w:bidi w:val="1"/>
        <w:spacing w:after="80"/>
        <w:jc w:val="right"/>
      </w:pPr>
      <w:r>
        <w:rPr>
          <w:rFonts w:ascii="Arial" w:hAnsi="Arial" w:cs="Arial"/>
          <w:b w:val="0"/>
          <w:color w:val="46506A"/>
          <w:sz w:val="20"/>
          <w:rtl w:val="1"/>
          <w:szCs w:val="20"/>
        </w:rPr>
        <w:t>אני מתחייב/ת: להקשיב לשני הצדדים · לא לשפוט · לשמור על פרטיות · לפנות למבוגר/ת כשיש סכנה.</w:t>
      </w:r>
    </w:p>
    <w:p>
      <w:pPr>
        <w:bidi w:val="1"/>
        <w:spacing w:after="80"/>
        <w:jc w:val="right"/>
      </w:pPr>
      <w:r>
        <w:rPr>
          <w:rFonts w:ascii="Arial" w:hAnsi="Arial" w:cs="Arial"/>
          <w:b w:val="0"/>
          <w:sz w:val="23"/>
          <w:rtl w:val="1"/>
          <w:szCs w:val="23"/>
        </w:rPr>
        <w:t>חתימה: ____________ תאריך: ________</w:t>
      </w:r>
    </w:p>
    <w:p>
      <w:pPr>
        <w:bidi w:val="1"/>
        <w:spacing w:after="80"/>
        <w:jc w:val="right"/>
      </w:pPr>
      <w:r>
        <w:rPr>
          <w:rFonts w:ascii="Arial" w:hAnsi="Arial" w:cs="Arial"/>
          <w:b w:val="0"/>
          <w:color w:val="7A869E"/>
          <w:sz w:val="23"/>
          <w:rtl w:val="1"/>
          <w:szCs w:val="23"/>
        </w:rPr>
        <w:t>✂️ - - - - - - - - - - - - - - - - - - - - - - - - - - - - - - - - - -</w:t>
      </w:r>
    </w:p>
    <w:p>
      <w:pPr>
        <w:bidi w:val="1"/>
        <w:spacing w:after="80"/>
        <w:jc w:val="right"/>
      </w:pPr>
      <w:r>
        <w:rPr>
          <w:rFonts w:ascii="Arial" w:hAnsi="Arial" w:cs="Arial"/>
          <w:b/>
          <w:sz w:val="24"/>
          <w:rtl w:val="1"/>
          <w:szCs w:val="24"/>
          <w:bCs/>
        </w:rPr>
        <w:t>🎟️ כרטיס יציאה</w:t>
      </w:r>
    </w:p>
    <w:p>
      <w:pPr>
        <w:bidi w:val="1"/>
        <w:spacing w:after="80"/>
        <w:jc w:val="right"/>
      </w:pPr>
      <w:r>
        <w:rPr>
          <w:rFonts w:ascii="Arial" w:hAnsi="Arial" w:cs="Arial"/>
          <w:b w:val="0"/>
          <w:sz w:val="23"/>
          <w:rtl w:val="1"/>
          <w:szCs w:val="23"/>
        </w:rPr>
        <w:t>הכלי שהכי מתאים לי: ______________________________</w:t>
      </w:r>
    </w:p>
    <w:p>
      <w:pPr>
        <w:bidi w:val="1"/>
        <w:spacing w:after="80"/>
        <w:jc w:val="right"/>
      </w:pPr>
      <w:r>
        <w:rPr>
          <w:rFonts w:ascii="Arial" w:hAnsi="Arial" w:cs="Arial"/>
          <w:b w:val="0"/>
          <w:sz w:val="23"/>
          <w:rtl w:val="1"/>
          <w:szCs w:val="23"/>
        </w:rPr>
        <w:t>רעיון לתוכנית המניעה שלנו: ______________________________</w:t>
      </w:r>
    </w:p>
    <w:p>
      <w:pPr>
        <w:bidi w:val="1"/>
        <w:spacing w:after="80"/>
        <w:jc w:val="right"/>
      </w:pPr>
      <w:r>
        <w:rPr>
          <w:rFonts w:ascii="Arial" w:hAnsi="Arial" w:cs="Arial"/>
          <w:b w:val="0"/>
          <w:color w:val="5B6472"/>
          <w:sz w:val="18"/>
          <w:rtl w:val="1"/>
          <w:szCs w:val="18"/>
        </w:rPr>
        <w:t>יצרה: רוית ראש בן ישי · בונים גשר – מחלוקת וגישור</w:t>
      </w:r>
    </w:p>
    <w:sectPr w:rsidR="00FC693F" w:rsidRPr="0006063C" w:rsidSect="00034616">
      <w:pgSz w:w="12240" w:h="15840"/>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